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4A" w:rsidRDefault="00D120EC" w:rsidP="007F424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         Date: __________________       Alg2R VISCA: 4-6 Homework (EVENS ONLY)</w:t>
      </w:r>
    </w:p>
    <w:p w:rsidR="003113E1" w:rsidRDefault="003113E1" w:rsidP="003113E1">
      <w:r>
        <w:t>Solve each equation algebraically.  (Get same base)</w:t>
      </w:r>
    </w:p>
    <w:p w:rsidR="003113E1" w:rsidRDefault="003113E1" w:rsidP="003113E1"/>
    <w:p w:rsidR="003113E1" w:rsidRPr="008648A3" w:rsidRDefault="003113E1" w:rsidP="003113E1">
      <w:pPr>
        <w:rPr>
          <w:sz w:val="32"/>
          <w:vertAlign w:val="superscript"/>
        </w:rPr>
      </w:pPr>
      <w:r>
        <w:t xml:space="preserve">1.     7 </w:t>
      </w:r>
      <w:proofErr w:type="gramStart"/>
      <w:r>
        <w:rPr>
          <w:sz w:val="32"/>
        </w:rPr>
        <w:t xml:space="preserve">=  </w:t>
      </w:r>
      <w:r>
        <w:t>49</w:t>
      </w:r>
      <w:proofErr w:type="gramEnd"/>
      <w:r>
        <w:rPr>
          <w:vertAlign w:val="superscript"/>
        </w:rPr>
        <w:t xml:space="preserve"> </w:t>
      </w:r>
      <w:r>
        <w:rPr>
          <w:sz w:val="32"/>
          <w:vertAlign w:val="superscript"/>
        </w:rPr>
        <w:t>x</w:t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</w:rPr>
        <w:tab/>
      </w:r>
      <w:r>
        <w:t xml:space="preserve">2.      2 </w:t>
      </w:r>
      <w:proofErr w:type="gramStart"/>
      <w:r>
        <w:rPr>
          <w:sz w:val="32"/>
        </w:rPr>
        <w:t xml:space="preserve">=  </w:t>
      </w:r>
      <w:r>
        <w:t>16</w:t>
      </w:r>
      <w:proofErr w:type="gramEnd"/>
      <w:r>
        <w:rPr>
          <w:vertAlign w:val="superscript"/>
        </w:rPr>
        <w:t xml:space="preserve"> </w:t>
      </w:r>
      <w:r>
        <w:rPr>
          <w:sz w:val="32"/>
          <w:vertAlign w:val="superscript"/>
        </w:rPr>
        <w:t>x</w:t>
      </w:r>
    </w:p>
    <w:p w:rsidR="003113E1" w:rsidRDefault="003113E1" w:rsidP="003113E1"/>
    <w:p w:rsidR="003113E1" w:rsidRDefault="003113E1" w:rsidP="003113E1">
      <w:r>
        <w:t xml:space="preserve">3.   </w:t>
      </w:r>
      <w:r>
        <w:rPr>
          <w:sz w:val="32"/>
        </w:rPr>
        <w:t xml:space="preserve">  </w:t>
      </w:r>
      <w:r>
        <w:t>4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x   </w:t>
      </w:r>
      <w:r>
        <w:rPr>
          <w:sz w:val="32"/>
        </w:rPr>
        <w:t xml:space="preserve">= </w:t>
      </w:r>
      <w:r w:rsidRPr="009B01D0">
        <w:rPr>
          <w:position w:val="-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pt" o:ole="">
            <v:imagedata r:id="rId7" o:title=""/>
          </v:shape>
          <o:OLEObject Type="Embed" ProgID="Equation.3" ShapeID="_x0000_i1025" DrawAspect="Content" ObjectID="_1614662329" r:id="rId8"/>
        </w:object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t>4.      3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x   </w:t>
      </w:r>
      <w:r>
        <w:rPr>
          <w:sz w:val="32"/>
        </w:rPr>
        <w:t xml:space="preserve">= </w:t>
      </w:r>
      <w:r w:rsidRPr="009B01D0">
        <w:rPr>
          <w:position w:val="-22"/>
        </w:rPr>
        <w:object w:dxaOrig="320" w:dyaOrig="580">
          <v:shape id="_x0000_i1026" type="#_x0000_t75" style="width:15pt;height:30pt" o:ole="">
            <v:imagedata r:id="rId9" o:title=""/>
          </v:shape>
          <o:OLEObject Type="Embed" ProgID="Equation.3" ShapeID="_x0000_i1026" DrawAspect="Content" ObjectID="_1614662330" r:id="rId10"/>
        </w:object>
      </w:r>
    </w:p>
    <w:p w:rsidR="003113E1" w:rsidRDefault="003113E1" w:rsidP="003113E1"/>
    <w:p w:rsidR="003113E1" w:rsidRDefault="003113E1" w:rsidP="003113E1">
      <w:r>
        <w:t>5.     5</w:t>
      </w:r>
      <w:r>
        <w:rPr>
          <w:sz w:val="32"/>
          <w:vertAlign w:val="superscript"/>
        </w:rPr>
        <w:t xml:space="preserve"> –x + 2</w:t>
      </w:r>
      <w:r>
        <w:rPr>
          <w:sz w:val="32"/>
        </w:rPr>
        <w:t xml:space="preserve"> = </w:t>
      </w:r>
      <w:r>
        <w:t>625</w:t>
      </w:r>
      <w:r>
        <w:tab/>
      </w:r>
      <w:r>
        <w:tab/>
      </w:r>
      <w:r>
        <w:tab/>
      </w:r>
      <w:r>
        <w:tab/>
      </w:r>
      <w:r>
        <w:tab/>
        <w:t>6.      2</w:t>
      </w:r>
      <w:r>
        <w:rPr>
          <w:sz w:val="32"/>
          <w:vertAlign w:val="superscript"/>
        </w:rPr>
        <w:t xml:space="preserve"> –</w:t>
      </w:r>
      <w:proofErr w:type="gramStart"/>
      <w:r>
        <w:rPr>
          <w:sz w:val="32"/>
          <w:vertAlign w:val="superscript"/>
        </w:rPr>
        <w:t xml:space="preserve">2x </w:t>
      </w:r>
      <w:r>
        <w:rPr>
          <w:sz w:val="32"/>
        </w:rPr>
        <w:t xml:space="preserve"> =</w:t>
      </w:r>
      <w:proofErr w:type="gramEnd"/>
      <w:r>
        <w:rPr>
          <w:sz w:val="32"/>
        </w:rPr>
        <w:t xml:space="preserve"> </w:t>
      </w:r>
      <w:r>
        <w:t xml:space="preserve">64  </w:t>
      </w:r>
    </w:p>
    <w:p w:rsidR="003113E1" w:rsidRDefault="003113E1" w:rsidP="003113E1"/>
    <w:p w:rsidR="003113E1" w:rsidRDefault="003113E1" w:rsidP="003113E1">
      <w:r>
        <w:t>7.     4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x   </w:t>
      </w:r>
      <w:proofErr w:type="gramStart"/>
      <w:r>
        <w:rPr>
          <w:sz w:val="32"/>
        </w:rPr>
        <w:t xml:space="preserve">=  </w:t>
      </w:r>
      <w:r>
        <w:t>2</w:t>
      </w:r>
      <w:proofErr w:type="gramEnd"/>
      <w:r>
        <w:rPr>
          <w:vertAlign w:val="superscript"/>
        </w:rPr>
        <w:t xml:space="preserve"> </w:t>
      </w:r>
      <w:r w:rsidRPr="009B01D0">
        <w:rPr>
          <w:position w:val="-2"/>
        </w:rPr>
        <w:object w:dxaOrig="200" w:dyaOrig="300">
          <v:shape id="_x0000_i1027" type="#_x0000_t75" style="width:10.5pt;height:15pt" o:ole="">
            <v:imagedata r:id="rId11" o:title=""/>
          </v:shape>
          <o:OLEObject Type="Embed" ProgID="Equation.3" ShapeID="_x0000_i1027" DrawAspect="Content" ObjectID="_1614662331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8.     8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6   </w:t>
      </w:r>
      <w:proofErr w:type="gramStart"/>
      <w:r>
        <w:rPr>
          <w:sz w:val="32"/>
        </w:rPr>
        <w:t xml:space="preserve">=  </w:t>
      </w:r>
      <w:r>
        <w:t>4</w:t>
      </w:r>
      <w:proofErr w:type="gramEnd"/>
      <w:r>
        <w:rPr>
          <w:vertAlign w:val="superscript"/>
        </w:rPr>
        <w:t xml:space="preserve"> </w:t>
      </w:r>
      <w:r w:rsidRPr="009B01D0">
        <w:rPr>
          <w:position w:val="-2"/>
        </w:rPr>
        <w:object w:dxaOrig="200" w:dyaOrig="300">
          <v:shape id="_x0000_i1028" type="#_x0000_t75" style="width:10.5pt;height:15pt" o:ole="">
            <v:imagedata r:id="rId11" o:title=""/>
          </v:shape>
          <o:OLEObject Type="Embed" ProgID="Equation.3" ShapeID="_x0000_i1028" DrawAspect="Content" ObjectID="_1614662332" r:id="rId13"/>
        </w:object>
      </w:r>
    </w:p>
    <w:p w:rsidR="003113E1" w:rsidRDefault="003113E1" w:rsidP="003113E1">
      <w:r>
        <w:tab/>
      </w:r>
    </w:p>
    <w:p w:rsidR="003113E1" w:rsidRPr="008648A3" w:rsidRDefault="003113E1" w:rsidP="003113E1">
      <w:pPr>
        <w:rPr>
          <w:u w:val="single"/>
        </w:rPr>
      </w:pPr>
      <w:r>
        <w:t xml:space="preserve">9.      8 </w:t>
      </w:r>
      <w:proofErr w:type="gramStart"/>
      <w:r>
        <w:rPr>
          <w:sz w:val="32"/>
        </w:rPr>
        <w:t xml:space="preserve">=  </w:t>
      </w:r>
      <w:r>
        <w:t>4</w:t>
      </w:r>
      <w:proofErr w:type="gramEnd"/>
      <w:r>
        <w:rPr>
          <w:vertAlign w:val="superscript"/>
        </w:rPr>
        <w:t xml:space="preserve"> </w:t>
      </w:r>
      <w:r>
        <w:rPr>
          <w:sz w:val="32"/>
          <w:vertAlign w:val="superscript"/>
        </w:rPr>
        <w:t>x</w:t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10.    </w:t>
      </w:r>
      <w:proofErr w:type="gramStart"/>
      <w:r>
        <w:t xml:space="preserve">128  </w:t>
      </w:r>
      <w:r>
        <w:rPr>
          <w:sz w:val="32"/>
        </w:rPr>
        <w:t>=</w:t>
      </w:r>
      <w:proofErr w:type="gramEnd"/>
      <w:r>
        <w:rPr>
          <w:sz w:val="32"/>
        </w:rPr>
        <w:t xml:space="preserve">  </w:t>
      </w:r>
      <w:r>
        <w:t>4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>x</w:t>
      </w:r>
      <w:r>
        <w:rPr>
          <w:sz w:val="32"/>
          <w:vertAlign w:val="superscript"/>
        </w:rPr>
        <w:tab/>
      </w:r>
    </w:p>
    <w:p w:rsidR="003113E1" w:rsidRPr="00953E7E" w:rsidRDefault="003113E1" w:rsidP="003113E1">
      <w:pPr>
        <w:rPr>
          <w:sz w:val="32"/>
          <w:vertAlign w:val="superscript"/>
        </w:rPr>
      </w:pPr>
      <w:r>
        <w:tab/>
      </w:r>
      <w:r>
        <w:tab/>
      </w:r>
    </w:p>
    <w:p w:rsidR="003113E1" w:rsidRPr="00953E7E" w:rsidRDefault="003113E1" w:rsidP="003113E1">
      <w:r>
        <w:t>11.   16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x   </w:t>
      </w:r>
      <w:r>
        <w:rPr>
          <w:sz w:val="32"/>
        </w:rPr>
        <w:t xml:space="preserve">= </w:t>
      </w:r>
      <w:r w:rsidRPr="009B01D0">
        <w:rPr>
          <w:position w:val="-22"/>
        </w:rPr>
        <w:object w:dxaOrig="340" w:dyaOrig="580">
          <v:shape id="_x0000_i1029" type="#_x0000_t75" style="width:18pt;height:30pt" o:ole="">
            <v:imagedata r:id="rId14" o:title=""/>
          </v:shape>
          <o:OLEObject Type="Embed" ProgID="Equation.3" ShapeID="_x0000_i1029" DrawAspect="Content" ObjectID="_1614662333" r:id="rId15"/>
        </w:object>
      </w:r>
      <w:r>
        <w:tab/>
      </w:r>
      <w:r>
        <w:tab/>
      </w:r>
      <w:r>
        <w:tab/>
      </w:r>
      <w:r>
        <w:tab/>
      </w:r>
      <w:r>
        <w:tab/>
        <w:t>12.     6</w:t>
      </w:r>
      <w:r>
        <w:rPr>
          <w:sz w:val="32"/>
          <w:vertAlign w:val="superscript"/>
        </w:rPr>
        <w:t xml:space="preserve"> 3x - 5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=  </w:t>
      </w:r>
      <w:r>
        <w:t>36</w:t>
      </w:r>
      <w:proofErr w:type="gramEnd"/>
      <w:r>
        <w:rPr>
          <w:sz w:val="32"/>
          <w:vertAlign w:val="superscript"/>
        </w:rPr>
        <w:t xml:space="preserve"> 4x + 10</w:t>
      </w:r>
      <w:r>
        <w:rPr>
          <w:sz w:val="32"/>
        </w:rPr>
        <w:t xml:space="preserve"> </w:t>
      </w:r>
    </w:p>
    <w:p w:rsidR="003113E1" w:rsidRDefault="003113E1" w:rsidP="003113E1">
      <w:r>
        <w:t>13.    9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8   </w:t>
      </w:r>
      <w:proofErr w:type="gramStart"/>
      <w:r>
        <w:rPr>
          <w:sz w:val="32"/>
        </w:rPr>
        <w:t xml:space="preserve">=  </w:t>
      </w:r>
      <w:r>
        <w:t>3</w:t>
      </w:r>
      <w:proofErr w:type="gramEnd"/>
      <w:r>
        <w:rPr>
          <w:vertAlign w:val="superscript"/>
        </w:rPr>
        <w:t xml:space="preserve"> </w:t>
      </w:r>
      <w:r w:rsidRPr="009B01D0">
        <w:rPr>
          <w:position w:val="-2"/>
        </w:rPr>
        <w:object w:dxaOrig="200" w:dyaOrig="300">
          <v:shape id="_x0000_i1030" type="#_x0000_t75" style="width:10.5pt;height:15pt" o:ole="">
            <v:imagedata r:id="rId11" o:title=""/>
          </v:shape>
          <o:OLEObject Type="Embed" ProgID="Equation.3" ShapeID="_x0000_i1030" DrawAspect="Content" ObjectID="_1614662334" r:id="rId16"/>
        </w:object>
      </w:r>
      <w:r>
        <w:tab/>
      </w:r>
      <w:r>
        <w:tab/>
      </w:r>
      <w:r>
        <w:tab/>
      </w:r>
      <w:r>
        <w:tab/>
      </w:r>
      <w:r>
        <w:tab/>
        <w:t xml:space="preserve">14.     </w:t>
      </w:r>
      <w:r w:rsidRPr="009B01D0">
        <w:rPr>
          <w:position w:val="-26"/>
        </w:rPr>
        <w:object w:dxaOrig="480" w:dyaOrig="680">
          <v:shape id="_x0000_i1031" type="#_x0000_t75" style="width:24pt;height:34.5pt" o:ole="">
            <v:imagedata r:id="rId17" o:title=""/>
          </v:shape>
          <o:OLEObject Type="Embed" ProgID="Equation.3" ShapeID="_x0000_i1031" DrawAspect="Content" ObjectID="_1614662335" r:id="rId18"/>
        </w:object>
      </w:r>
      <w:r>
        <w:t xml:space="preserve"> </w:t>
      </w:r>
      <w:r>
        <w:rPr>
          <w:sz w:val="32"/>
        </w:rPr>
        <w:t xml:space="preserve">=  </w:t>
      </w:r>
      <w:r w:rsidRPr="009B01D0">
        <w:rPr>
          <w:position w:val="-26"/>
        </w:rPr>
        <w:object w:dxaOrig="560" w:dyaOrig="720">
          <v:shape id="_x0000_i1032" type="#_x0000_t75" style="width:27pt;height:36pt" o:ole="">
            <v:imagedata r:id="rId19" o:title=""/>
          </v:shape>
          <o:OLEObject Type="Embed" ProgID="Equation.3" ShapeID="_x0000_i1032" DrawAspect="Content" ObjectID="_1614662336" r:id="rId20"/>
        </w:object>
      </w:r>
      <w:r w:rsidRPr="00CB6A05">
        <w:rPr>
          <w:position w:val="-8"/>
        </w:rPr>
        <w:object w:dxaOrig="2000" w:dyaOrig="500">
          <v:shape id="_x0000_i1033" type="#_x0000_t75" style="width:100.5pt;height:25.5pt" o:ole="">
            <v:imagedata r:id="rId21" o:title=""/>
          </v:shape>
          <o:OLEObject Type="Embed" ProgID="Equation.3" ShapeID="_x0000_i1033" DrawAspect="Content" ObjectID="_1614662337" r:id="rId22"/>
        </w:object>
      </w:r>
    </w:p>
    <w:p w:rsidR="003113E1" w:rsidRPr="00CB6A05" w:rsidRDefault="003113E1" w:rsidP="003113E1">
      <w:r>
        <w:t>15.   25</w:t>
      </w:r>
      <w:r>
        <w:rPr>
          <w:sz w:val="32"/>
          <w:vertAlign w:val="superscript"/>
        </w:rPr>
        <w:t xml:space="preserve"> 2x + 1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=  </w:t>
      </w:r>
      <w:r>
        <w:t>125</w:t>
      </w:r>
      <w:proofErr w:type="gramEnd"/>
      <w:r>
        <w:rPr>
          <w:sz w:val="32"/>
          <w:vertAlign w:val="superscript"/>
        </w:rPr>
        <w:t xml:space="preserve"> x + 2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16.     </w:t>
      </w:r>
      <w:proofErr w:type="gramStart"/>
      <w:r>
        <w:t>1000</w:t>
      </w:r>
      <w:r>
        <w:rPr>
          <w:sz w:val="32"/>
          <w:vertAlign w:val="superscript"/>
        </w:rPr>
        <w:t>x</w:t>
      </w:r>
      <w:r>
        <w:t xml:space="preserve">  </w:t>
      </w:r>
      <w:r>
        <w:rPr>
          <w:sz w:val="32"/>
        </w:rPr>
        <w:t>=</w:t>
      </w:r>
      <w:proofErr w:type="gramEnd"/>
      <w:r>
        <w:rPr>
          <w:sz w:val="32"/>
        </w:rPr>
        <w:t xml:space="preserve">  </w:t>
      </w:r>
      <w:r>
        <w:t>0</w:t>
      </w:r>
      <w:r w:rsidRPr="00CB6A05">
        <w:rPr>
          <w:sz w:val="36"/>
        </w:rPr>
        <w:t>.</w:t>
      </w:r>
      <w:r>
        <w:t>1</w:t>
      </w:r>
    </w:p>
    <w:p w:rsidR="003113E1" w:rsidRDefault="003113E1" w:rsidP="003113E1"/>
    <w:p w:rsidR="008C2874" w:rsidRDefault="008C2874" w:rsidP="003113E1"/>
    <w:p w:rsidR="008C2874" w:rsidRDefault="008C2874" w:rsidP="003113E1"/>
    <w:p w:rsidR="008C2874" w:rsidRDefault="008C2874" w:rsidP="003113E1">
      <w:bookmarkStart w:id="0" w:name="_GoBack"/>
      <w:bookmarkEnd w:id="0"/>
    </w:p>
    <w:p w:rsidR="003113E1" w:rsidRPr="00953E7E" w:rsidRDefault="003113E1" w:rsidP="003113E1">
      <w:r>
        <w:lastRenderedPageBreak/>
        <w:t xml:space="preserve">17.  </w:t>
      </w:r>
      <w:r w:rsidRPr="009B01D0">
        <w:rPr>
          <w:position w:val="-22"/>
        </w:rPr>
        <w:object w:dxaOrig="220" w:dyaOrig="580">
          <v:shape id="_x0000_i1034" type="#_x0000_t75" style="width:12pt;height:30pt" o:ole="">
            <v:imagedata r:id="rId23" o:title=""/>
          </v:shape>
          <o:OLEObject Type="Embed" ProgID="Equation.3" ShapeID="_x0000_i1034" DrawAspect="Content" ObjectID="_1614662338" r:id="rId24"/>
        </w:object>
      </w:r>
      <w:r>
        <w:t xml:space="preserve"> </w:t>
      </w:r>
      <w:r>
        <w:rPr>
          <w:sz w:val="32"/>
        </w:rPr>
        <w:t xml:space="preserve">= </w:t>
      </w:r>
      <w:r>
        <w:t>4</w:t>
      </w:r>
      <w:r>
        <w:rPr>
          <w:vertAlign w:val="superscript"/>
        </w:rPr>
        <w:t xml:space="preserve"> </w:t>
      </w:r>
      <w:r>
        <w:rPr>
          <w:sz w:val="32"/>
          <w:vertAlign w:val="superscript"/>
        </w:rPr>
        <w:t>x</w:t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t>18.     4</w:t>
      </w:r>
      <w:r>
        <w:rPr>
          <w:sz w:val="32"/>
          <w:vertAlign w:val="superscript"/>
        </w:rPr>
        <w:t xml:space="preserve"> 3x - 2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=  </w:t>
      </w:r>
      <w:r>
        <w:t>64</w:t>
      </w:r>
      <w:proofErr w:type="gramEnd"/>
      <w:r>
        <w:rPr>
          <w:sz w:val="32"/>
          <w:vertAlign w:val="superscript"/>
        </w:rPr>
        <w:t xml:space="preserve"> 3x + 2</w:t>
      </w:r>
      <w:r>
        <w:rPr>
          <w:sz w:val="32"/>
        </w:rPr>
        <w:t xml:space="preserve"> </w:t>
      </w:r>
    </w:p>
    <w:p w:rsidR="003113E1" w:rsidRPr="00CB6A05" w:rsidRDefault="003113E1" w:rsidP="003113E1"/>
    <w:p w:rsidR="003113E1" w:rsidRPr="003113E1" w:rsidRDefault="003113E1" w:rsidP="003113E1">
      <w:pPr>
        <w:rPr>
          <w:b/>
        </w:rPr>
      </w:pPr>
      <w:r>
        <w:t>19.</w:t>
      </w:r>
      <w:r>
        <w:tab/>
      </w:r>
      <w:proofErr w:type="gramStart"/>
      <w:r>
        <w:t>100</w:t>
      </w:r>
      <w:r>
        <w:rPr>
          <w:sz w:val="32"/>
          <w:vertAlign w:val="superscript"/>
        </w:rPr>
        <w:t>x</w:t>
      </w:r>
      <w:r>
        <w:t xml:space="preserve">  </w:t>
      </w:r>
      <w:r>
        <w:rPr>
          <w:sz w:val="32"/>
        </w:rPr>
        <w:t>=</w:t>
      </w:r>
      <w:proofErr w:type="gramEnd"/>
      <w:r>
        <w:rPr>
          <w:sz w:val="32"/>
        </w:rPr>
        <w:t xml:space="preserve">  </w:t>
      </w:r>
      <w:r>
        <w:t>0</w:t>
      </w:r>
      <w:r w:rsidRPr="00CB6A05">
        <w:rPr>
          <w:sz w:val="36"/>
        </w:rPr>
        <w:t>.</w:t>
      </w:r>
      <w:r>
        <w:t>01</w:t>
      </w:r>
      <w:r>
        <w:tab/>
      </w:r>
      <w:r>
        <w:tab/>
      </w:r>
      <w:r>
        <w:tab/>
      </w:r>
      <w:r w:rsidR="00D120EC">
        <w:t xml:space="preserve"> </w:t>
      </w:r>
      <w:r>
        <w:tab/>
      </w:r>
      <w:r>
        <w:tab/>
        <w:t>20.      9</w:t>
      </w:r>
      <w:r>
        <w:rPr>
          <w:sz w:val="32"/>
          <w:vertAlign w:val="superscript"/>
        </w:rPr>
        <w:t xml:space="preserve"> </w:t>
      </w:r>
      <w:proofErr w:type="gramStart"/>
      <w:r>
        <w:rPr>
          <w:sz w:val="32"/>
          <w:vertAlign w:val="superscript"/>
        </w:rPr>
        <w:t xml:space="preserve">x </w:t>
      </w:r>
      <w:r>
        <w:rPr>
          <w:sz w:val="32"/>
        </w:rPr>
        <w:t xml:space="preserve"> =</w:t>
      </w:r>
      <w:proofErr w:type="gramEnd"/>
      <w:r>
        <w:rPr>
          <w:sz w:val="32"/>
        </w:rPr>
        <w:t xml:space="preserve">  </w:t>
      </w:r>
      <w:r>
        <w:t>81</w:t>
      </w:r>
      <w:r>
        <w:rPr>
          <w:sz w:val="32"/>
          <w:vertAlign w:val="superscript"/>
        </w:rPr>
        <w:t xml:space="preserve"> 2x + 1</w:t>
      </w:r>
      <w:r>
        <w:t xml:space="preserve">  </w:t>
      </w:r>
    </w:p>
    <w:p w:rsidR="003113E1" w:rsidRPr="00562BB6" w:rsidRDefault="003113E1" w:rsidP="003113E1">
      <w:r>
        <w:t>Solve each equation algebraically.  (</w:t>
      </w:r>
      <w:proofErr w:type="gramStart"/>
      <w:r>
        <w:t>reciprocal</w:t>
      </w:r>
      <w:proofErr w:type="gramEnd"/>
      <w:r>
        <w:t xml:space="preserve"> power of a power)</w:t>
      </w:r>
    </w:p>
    <w:p w:rsidR="003113E1" w:rsidRDefault="003113E1" w:rsidP="003113E1">
      <w:pPr>
        <w:rPr>
          <w:caps/>
        </w:rPr>
      </w:pPr>
    </w:p>
    <w:p w:rsidR="003113E1" w:rsidRDefault="003113E1" w:rsidP="003113E1">
      <w:r>
        <w:rPr>
          <w:caps/>
        </w:rPr>
        <w:t xml:space="preserve">21. </w:t>
      </w:r>
      <w:r>
        <w:t xml:space="preserve">     </w:t>
      </w:r>
      <w:proofErr w:type="gramStart"/>
      <w:r>
        <w:t>x</w:t>
      </w:r>
      <w:proofErr w:type="gramEnd"/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6  </w:t>
      </w:r>
      <w:r>
        <w:rPr>
          <w:sz w:val="32"/>
        </w:rPr>
        <w:t xml:space="preserve">=   </w:t>
      </w:r>
      <w:r>
        <w:t>64</w:t>
      </w:r>
      <w:r>
        <w:tab/>
      </w:r>
      <w:r>
        <w:tab/>
      </w:r>
      <w:r>
        <w:tab/>
      </w:r>
      <w:r>
        <w:tab/>
      </w:r>
      <w:r>
        <w:tab/>
        <w:t xml:space="preserve">22.       </w:t>
      </w:r>
      <w:proofErr w:type="gramStart"/>
      <w:r>
        <w:t>x</w:t>
      </w:r>
      <w:proofErr w:type="gramEnd"/>
      <w:r>
        <w:rPr>
          <w:vertAlign w:val="superscript"/>
        </w:rPr>
        <w:t xml:space="preserve"> </w:t>
      </w:r>
      <w:r>
        <w:rPr>
          <w:sz w:val="32"/>
          <w:vertAlign w:val="superscript"/>
        </w:rPr>
        <w:t xml:space="preserve">5    </w:t>
      </w:r>
      <w:r>
        <w:rPr>
          <w:sz w:val="32"/>
        </w:rPr>
        <w:t xml:space="preserve">=   </w:t>
      </w:r>
      <w:r w:rsidRPr="009B01D0">
        <w:rPr>
          <w:position w:val="-22"/>
        </w:rPr>
        <w:object w:dxaOrig="340" w:dyaOrig="580">
          <v:shape id="_x0000_i1035" type="#_x0000_t75" style="width:18pt;height:30pt" o:ole="">
            <v:imagedata r:id="rId25" o:title=""/>
          </v:shape>
          <o:OLEObject Type="Embed" ProgID="Equation.3" ShapeID="_x0000_i1035" DrawAspect="Content" ObjectID="_1614662339" r:id="rId26"/>
        </w:object>
      </w:r>
    </w:p>
    <w:p w:rsidR="003113E1" w:rsidRPr="00DD5A48" w:rsidRDefault="003113E1" w:rsidP="003113E1"/>
    <w:p w:rsidR="003113E1" w:rsidRDefault="003113E1" w:rsidP="003113E1">
      <w:pPr>
        <w:rPr>
          <w:u w:val="single"/>
        </w:rPr>
      </w:pPr>
    </w:p>
    <w:p w:rsidR="003113E1" w:rsidRDefault="003113E1" w:rsidP="003113E1">
      <w:pPr>
        <w:rPr>
          <w:u w:val="single"/>
        </w:rPr>
      </w:pPr>
    </w:p>
    <w:p w:rsidR="003113E1" w:rsidRDefault="003113E1" w:rsidP="003113E1">
      <w:r>
        <w:t xml:space="preserve">23.  </w:t>
      </w:r>
      <w:r w:rsidRPr="00843126">
        <w:rPr>
          <w:position w:val="-6"/>
        </w:rPr>
        <w:object w:dxaOrig="820" w:dyaOrig="499">
          <v:shape id="_x0000_i1036" type="#_x0000_t75" style="width:40.5pt;height:25.5pt" o:ole="">
            <v:imagedata r:id="rId27" o:title=""/>
          </v:shape>
          <o:OLEObject Type="Embed" ProgID="Equation.3" ShapeID="_x0000_i1036" DrawAspect="Content" ObjectID="_1614662340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24.  </w:t>
      </w:r>
      <w:r w:rsidRPr="00843126">
        <w:rPr>
          <w:position w:val="-6"/>
        </w:rPr>
        <w:object w:dxaOrig="900" w:dyaOrig="499">
          <v:shape id="_x0000_i1037" type="#_x0000_t75" style="width:45pt;height:25.5pt" o:ole="">
            <v:imagedata r:id="rId29" o:title=""/>
          </v:shape>
          <o:OLEObject Type="Embed" ProgID="Equation.3" ShapeID="_x0000_i1037" DrawAspect="Content" ObjectID="_1614662341" r:id="rId30"/>
        </w:object>
      </w:r>
    </w:p>
    <w:p w:rsidR="003113E1" w:rsidRDefault="003113E1" w:rsidP="003113E1"/>
    <w:p w:rsidR="003113E1" w:rsidRDefault="003113E1" w:rsidP="003113E1"/>
    <w:p w:rsidR="003113E1" w:rsidRDefault="003113E1" w:rsidP="003113E1"/>
    <w:p w:rsidR="003113E1" w:rsidRDefault="003113E1" w:rsidP="003113E1"/>
    <w:p w:rsidR="003113E1" w:rsidRPr="00843126" w:rsidRDefault="003113E1" w:rsidP="003113E1">
      <w:pPr>
        <w:rPr>
          <w:b/>
          <w:caps/>
        </w:rPr>
      </w:pPr>
      <w:r>
        <w:t xml:space="preserve">25.  </w:t>
      </w:r>
      <w:r w:rsidRPr="00843126">
        <w:rPr>
          <w:position w:val="-6"/>
        </w:rPr>
        <w:object w:dxaOrig="960" w:dyaOrig="499">
          <v:shape id="_x0000_i1038" type="#_x0000_t75" style="width:48pt;height:25.5pt" o:ole="">
            <v:imagedata r:id="rId31" o:title=""/>
          </v:shape>
          <o:OLEObject Type="Embed" ProgID="Equation.3" ShapeID="_x0000_i1038" DrawAspect="Content" ObjectID="_1614662342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26.  </w:t>
      </w:r>
      <w:r w:rsidRPr="00843126">
        <w:rPr>
          <w:position w:val="-10"/>
        </w:rPr>
        <w:object w:dxaOrig="1359" w:dyaOrig="540">
          <v:shape id="_x0000_i1039" type="#_x0000_t75" style="width:67.5pt;height:27pt" o:ole="">
            <v:imagedata r:id="rId33" o:title=""/>
          </v:shape>
          <o:OLEObject Type="Embed" ProgID="Equation.3" ShapeID="_x0000_i1039" DrawAspect="Content" ObjectID="_1614662343" r:id="rId34"/>
        </w:object>
      </w:r>
    </w:p>
    <w:p w:rsidR="004F294A" w:rsidRPr="003113E1" w:rsidRDefault="004F294A" w:rsidP="003113E1">
      <w:pPr>
        <w:rPr>
          <w:sz w:val="28"/>
          <w:szCs w:val="28"/>
        </w:rPr>
      </w:pPr>
    </w:p>
    <w:p w:rsidR="007F4248" w:rsidRDefault="007F4248" w:rsidP="007F4248">
      <w:pPr>
        <w:rPr>
          <w:sz w:val="28"/>
          <w:szCs w:val="28"/>
        </w:rPr>
      </w:pPr>
    </w:p>
    <w:p w:rsidR="007F4248" w:rsidRDefault="007F4248" w:rsidP="007F4248">
      <w:pPr>
        <w:rPr>
          <w:sz w:val="28"/>
          <w:szCs w:val="28"/>
        </w:rPr>
      </w:pPr>
    </w:p>
    <w:p w:rsidR="007F4248" w:rsidRDefault="007F4248" w:rsidP="007F4248">
      <w:pPr>
        <w:rPr>
          <w:sz w:val="28"/>
          <w:szCs w:val="28"/>
        </w:rPr>
      </w:pPr>
    </w:p>
    <w:p w:rsidR="00F37F66" w:rsidRDefault="00F37F66">
      <w:pPr>
        <w:rPr>
          <w:sz w:val="28"/>
          <w:szCs w:val="28"/>
        </w:rPr>
      </w:pPr>
    </w:p>
    <w:p w:rsidR="002A7E1B" w:rsidRPr="002A7E1B" w:rsidRDefault="002A7E1B">
      <w:pPr>
        <w:rPr>
          <w:sz w:val="28"/>
          <w:szCs w:val="28"/>
        </w:rPr>
      </w:pPr>
    </w:p>
    <w:sectPr w:rsidR="002A7E1B" w:rsidRPr="002A7E1B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13" w:rsidRDefault="00583813" w:rsidP="00297182">
      <w:pPr>
        <w:spacing w:after="0" w:line="240" w:lineRule="auto"/>
      </w:pPr>
      <w:r>
        <w:separator/>
      </w:r>
    </w:p>
  </w:endnote>
  <w:endnote w:type="continuationSeparator" w:id="0">
    <w:p w:rsidR="00583813" w:rsidRDefault="00583813" w:rsidP="0029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157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182" w:rsidRDefault="00297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182" w:rsidRDefault="0029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13" w:rsidRDefault="00583813" w:rsidP="00297182">
      <w:pPr>
        <w:spacing w:after="0" w:line="240" w:lineRule="auto"/>
      </w:pPr>
      <w:r>
        <w:separator/>
      </w:r>
    </w:p>
  </w:footnote>
  <w:footnote w:type="continuationSeparator" w:id="0">
    <w:p w:rsidR="00583813" w:rsidRDefault="00583813" w:rsidP="0029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06A6"/>
    <w:multiLevelType w:val="hybridMultilevel"/>
    <w:tmpl w:val="D69A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1EEA"/>
    <w:multiLevelType w:val="hybridMultilevel"/>
    <w:tmpl w:val="F01C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787C"/>
    <w:multiLevelType w:val="hybridMultilevel"/>
    <w:tmpl w:val="0E72A7EC"/>
    <w:lvl w:ilvl="0" w:tplc="DC40330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0C1D"/>
    <w:multiLevelType w:val="hybridMultilevel"/>
    <w:tmpl w:val="0DFCB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B"/>
    <w:rsid w:val="00205CAC"/>
    <w:rsid w:val="00297182"/>
    <w:rsid w:val="002A7E1B"/>
    <w:rsid w:val="002C4244"/>
    <w:rsid w:val="002D18CF"/>
    <w:rsid w:val="003113E1"/>
    <w:rsid w:val="0033643C"/>
    <w:rsid w:val="004F294A"/>
    <w:rsid w:val="00583813"/>
    <w:rsid w:val="00654CC6"/>
    <w:rsid w:val="007B5646"/>
    <w:rsid w:val="007D6778"/>
    <w:rsid w:val="007F4248"/>
    <w:rsid w:val="008757B8"/>
    <w:rsid w:val="008C2874"/>
    <w:rsid w:val="009D7A55"/>
    <w:rsid w:val="00A5176C"/>
    <w:rsid w:val="00B91346"/>
    <w:rsid w:val="00BB1079"/>
    <w:rsid w:val="00C30B3F"/>
    <w:rsid w:val="00D120EC"/>
    <w:rsid w:val="00E838F4"/>
    <w:rsid w:val="00E87385"/>
    <w:rsid w:val="00F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93D0"/>
  <w15:chartTrackingRefBased/>
  <w15:docId w15:val="{DA977B38-94E5-4D11-97E5-CE713B6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F66"/>
    <w:rPr>
      <w:color w:val="808080"/>
    </w:rPr>
  </w:style>
  <w:style w:type="paragraph" w:styleId="ListParagraph">
    <w:name w:val="List Paragraph"/>
    <w:basedOn w:val="Normal"/>
    <w:uiPriority w:val="34"/>
    <w:qFormat/>
    <w:rsid w:val="00F3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82"/>
  </w:style>
  <w:style w:type="paragraph" w:styleId="Footer">
    <w:name w:val="footer"/>
    <w:basedOn w:val="Normal"/>
    <w:link w:val="FooterChar"/>
    <w:uiPriority w:val="99"/>
    <w:unhideWhenUsed/>
    <w:rsid w:val="0029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7</cp:revision>
  <cp:lastPrinted>2016-02-08T17:26:00Z</cp:lastPrinted>
  <dcterms:created xsi:type="dcterms:W3CDTF">2018-02-25T14:41:00Z</dcterms:created>
  <dcterms:modified xsi:type="dcterms:W3CDTF">2019-03-21T12:32:00Z</dcterms:modified>
</cp:coreProperties>
</file>